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04BE" w14:textId="54FC87D1" w:rsidR="003F3488" w:rsidRDefault="003F3488" w:rsidP="00EC15A4">
      <w:pPr>
        <w:jc w:val="center"/>
      </w:pPr>
      <w:r>
        <w:t>Информация для потребителей!</w:t>
      </w:r>
    </w:p>
    <w:p w14:paraId="5E5AB790" w14:textId="77777777" w:rsidR="003F3488" w:rsidRDefault="003F3488" w:rsidP="003F3488"/>
    <w:p w14:paraId="348E5FC3" w14:textId="77777777" w:rsidR="00EC15A4" w:rsidRDefault="00EC15A4" w:rsidP="003F3488">
      <w:pPr>
        <w:spacing w:line="240" w:lineRule="auto"/>
        <w:ind w:firstLine="709"/>
      </w:pPr>
      <w:r w:rsidRPr="00EC15A4">
        <w:t>Цена является одним из существенных условий договора купли-продажи и в обязательном порядке должна быть указана. Информация на ценнике важна, поскольку позволяет потребителю сделать осознанный выбор товара.</w:t>
      </w:r>
    </w:p>
    <w:p w14:paraId="77016DD3" w14:textId="018A5FEB" w:rsidR="003F3488" w:rsidRDefault="003F3488" w:rsidP="003F3488">
      <w:pPr>
        <w:spacing w:line="240" w:lineRule="auto"/>
        <w:ind w:firstLine="709"/>
      </w:pPr>
      <w:r>
        <w:t>Согласно ст. 10 Закона «О защите прав потребителей» и п. 3 Правил продажи товаров по договору розничной купли-продажи продавец обязан своевременно, в наглядной и доступной форме довести до сведения покупателя необходимую и достоверную информацию о цене товара, путём размещения указанной информации на соответствующем ценнике.</w:t>
      </w:r>
    </w:p>
    <w:p w14:paraId="2A2E3C70" w14:textId="77777777" w:rsidR="003F3488" w:rsidRDefault="003F3488" w:rsidP="003F3488">
      <w:pPr>
        <w:spacing w:line="240" w:lineRule="auto"/>
        <w:ind w:firstLine="709"/>
      </w:pPr>
      <w:r>
        <w:t>Кроме того, информация на ценнике в торговой сети является публичной офертой, продавец обязан соблюдать заданные им самим условия и продавать товар по указанной цене. Когда цена в торговом зале и на кассе не совпадает, то продавцы очень часто говорят о том, что не успевают заменить ценники, что их перепутали и т.п. Эти доводы не являются оправданием для того, чтобы продавать товар по завышенной (по сравнению с ценником) стоимости. Потребитель имеет полное право требовать продать товар по той цене, которая указана на ценнике (в соответствии с п. 1 ст. 500 Гражданского кодекса РФ).</w:t>
      </w:r>
    </w:p>
    <w:p w14:paraId="5D95D937" w14:textId="77777777" w:rsidR="003F3488" w:rsidRDefault="003F3488" w:rsidP="003F3488">
      <w:pPr>
        <w:spacing w:line="240" w:lineRule="auto"/>
        <w:ind w:firstLine="709"/>
      </w:pPr>
      <w:r>
        <w:t>В каждом торговом объекте 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 (масса нетто), длина и др.), но что делать, если в магазине отсутствует ценник на интересующую продукцию?</w:t>
      </w:r>
    </w:p>
    <w:p w14:paraId="1A0458F5" w14:textId="77777777" w:rsidR="003F3488" w:rsidRDefault="003F3488" w:rsidP="003F3488">
      <w:pPr>
        <w:spacing w:line="240" w:lineRule="auto"/>
        <w:ind w:firstLine="709"/>
      </w:pPr>
      <w:r>
        <w:t>В такой ситуации есть несколько вариантов:</w:t>
      </w:r>
    </w:p>
    <w:p w14:paraId="1FAAF244" w14:textId="77777777" w:rsidR="003F3488" w:rsidRDefault="003F3488" w:rsidP="003F3488">
      <w:pPr>
        <w:spacing w:line="240" w:lineRule="auto"/>
        <w:ind w:firstLine="709"/>
      </w:pPr>
      <w:r>
        <w:t>1. Обратиться к продавцу. Часто причиной отсутствия ценника является недосмотр сотрудников, продавец может это исправить при вас в считанные минуты.</w:t>
      </w:r>
    </w:p>
    <w:p w14:paraId="7C125EDB" w14:textId="77777777" w:rsidR="003F3488" w:rsidRDefault="003F3488" w:rsidP="003F3488">
      <w:pPr>
        <w:spacing w:line="240" w:lineRule="auto"/>
        <w:ind w:firstLine="709"/>
      </w:pPr>
      <w:r>
        <w:t>2. Пригласить администратора, старшего продавца или директора магазина, которые обязаны представить покупателю всю интересующую информацию.</w:t>
      </w:r>
    </w:p>
    <w:p w14:paraId="64AF39B0" w14:textId="77777777" w:rsidR="003F3488" w:rsidRDefault="003F3488" w:rsidP="003F3488">
      <w:pPr>
        <w:spacing w:line="240" w:lineRule="auto"/>
        <w:ind w:firstLine="709"/>
      </w:pPr>
      <w:r>
        <w:t>3. Узнать цену на кассе. Чтобы избежать путаницы, можно отдать интересующий вас товар кассиру до того, как будете пробивать остальные покупки, и попросить озвучить цену. Если цена вас не устроит – вы вправе отказаться от товара.</w:t>
      </w:r>
    </w:p>
    <w:p w14:paraId="3E2FA6F4" w14:textId="7CC5CDAC" w:rsidR="003F3488" w:rsidRDefault="003F3488" w:rsidP="003F3488">
      <w:pPr>
        <w:spacing w:line="240" w:lineRule="auto"/>
        <w:ind w:firstLine="709"/>
      </w:pPr>
      <w:r>
        <w:t>4. Использовать прайс-чекер</w:t>
      </w:r>
      <w:r w:rsidR="00EC15A4">
        <w:t xml:space="preserve"> (при наличии), </w:t>
      </w:r>
      <w:r>
        <w:t xml:space="preserve"> с их помощью </w:t>
      </w:r>
      <w:r w:rsidR="00EC15A4">
        <w:t>можно</w:t>
      </w:r>
      <w:r>
        <w:t xml:space="preserve"> узнать, сколько стоит товар. Достаточно приложить штрих-код, размещённый на упаковке, к считывающему окошку, и все данные будут выведены на экран.</w:t>
      </w:r>
    </w:p>
    <w:p w14:paraId="2DE86B4C" w14:textId="77777777" w:rsidR="003F3488" w:rsidRDefault="003F3488" w:rsidP="003F3488">
      <w:pPr>
        <w:spacing w:line="240" w:lineRule="auto"/>
        <w:ind w:firstLine="709"/>
      </w:pPr>
      <w:r>
        <w:t>Если вам не удалось решить вопрос, а информация о цене не была доведена до вас, то вы вправе обратиться в Управление Роспотребнадзора по Забайкальскому краю.</w:t>
      </w:r>
    </w:p>
    <w:p w14:paraId="71B81836" w14:textId="28BA2068" w:rsidR="00ED16CE" w:rsidRDefault="00EC15A4" w:rsidP="003F3488">
      <w:pPr>
        <w:spacing w:line="240" w:lineRule="auto"/>
        <w:ind w:firstLine="709"/>
      </w:pPr>
      <w:r>
        <w:t xml:space="preserve">Телефон: </w:t>
      </w:r>
      <w:r w:rsidRPr="00EC15A4">
        <w:t>8 (800) 555-49-43</w:t>
      </w:r>
      <w:r>
        <w:t xml:space="preserve"> - Единый контакт центр.</w:t>
      </w:r>
    </w:p>
    <w:sectPr w:rsidR="00ED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04"/>
    <w:rsid w:val="002C1C4E"/>
    <w:rsid w:val="003450A8"/>
    <w:rsid w:val="003F3488"/>
    <w:rsid w:val="004770BD"/>
    <w:rsid w:val="0068415A"/>
    <w:rsid w:val="00852C04"/>
    <w:rsid w:val="00943865"/>
    <w:rsid w:val="00D6783E"/>
    <w:rsid w:val="00EC15A4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FB68"/>
  <w15:chartTrackingRefBased/>
  <w15:docId w15:val="{C60B4D09-C8C6-45B3-848F-EF9C5D54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C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C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C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C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C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C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5</cp:revision>
  <dcterms:created xsi:type="dcterms:W3CDTF">2026-02-11T06:35:00Z</dcterms:created>
  <dcterms:modified xsi:type="dcterms:W3CDTF">2026-02-13T02:16:00Z</dcterms:modified>
</cp:coreProperties>
</file>